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CF" w:rsidRDefault="005A5E94">
      <w:pPr>
        <w:rPr>
          <w:b/>
          <w:sz w:val="28"/>
          <w:szCs w:val="28"/>
        </w:rPr>
      </w:pPr>
      <w:bookmarkStart w:id="0" w:name="_GoBack"/>
      <w:bookmarkEnd w:id="0"/>
      <w:r>
        <w:rPr>
          <w:b/>
          <w:sz w:val="28"/>
          <w:szCs w:val="28"/>
        </w:rPr>
        <w:t xml:space="preserve">PETER WILKINSON. </w:t>
      </w:r>
      <w:r w:rsidR="00B1508B" w:rsidRPr="00B1508B">
        <w:rPr>
          <w:b/>
          <w:sz w:val="28"/>
          <w:szCs w:val="28"/>
        </w:rPr>
        <w:t>Australian Catholics</w:t>
      </w:r>
      <w:r w:rsidR="00121398">
        <w:rPr>
          <w:b/>
          <w:sz w:val="28"/>
          <w:szCs w:val="28"/>
        </w:rPr>
        <w:t xml:space="preserve">’ </w:t>
      </w:r>
      <w:proofErr w:type="spellStart"/>
      <w:r w:rsidR="00121398" w:rsidRPr="00121398">
        <w:rPr>
          <w:b/>
          <w:i/>
          <w:sz w:val="28"/>
          <w:szCs w:val="28"/>
        </w:rPr>
        <w:t>sensus</w:t>
      </w:r>
      <w:proofErr w:type="spellEnd"/>
      <w:r w:rsidR="00121398" w:rsidRPr="00121398">
        <w:rPr>
          <w:b/>
          <w:i/>
          <w:sz w:val="28"/>
          <w:szCs w:val="28"/>
        </w:rPr>
        <w:t xml:space="preserve"> </w:t>
      </w:r>
      <w:proofErr w:type="spellStart"/>
      <w:r w:rsidR="00121398" w:rsidRPr="00121398">
        <w:rPr>
          <w:b/>
          <w:i/>
          <w:sz w:val="28"/>
          <w:szCs w:val="28"/>
        </w:rPr>
        <w:t>fidei</w:t>
      </w:r>
      <w:proofErr w:type="spellEnd"/>
      <w:r w:rsidR="00121398">
        <w:rPr>
          <w:b/>
          <w:sz w:val="28"/>
          <w:szCs w:val="28"/>
        </w:rPr>
        <w:t xml:space="preserve">: </w:t>
      </w:r>
      <w:r w:rsidR="00121398" w:rsidRPr="00B1508B">
        <w:rPr>
          <w:b/>
          <w:sz w:val="28"/>
          <w:szCs w:val="28"/>
        </w:rPr>
        <w:t>Priority Issues for</w:t>
      </w:r>
      <w:r w:rsidR="00121398">
        <w:rPr>
          <w:b/>
          <w:sz w:val="28"/>
          <w:szCs w:val="28"/>
        </w:rPr>
        <w:t xml:space="preserve"> </w:t>
      </w:r>
      <w:r>
        <w:rPr>
          <w:b/>
          <w:sz w:val="28"/>
          <w:szCs w:val="28"/>
        </w:rPr>
        <w:t xml:space="preserve">the </w:t>
      </w:r>
      <w:r w:rsidR="00121398">
        <w:rPr>
          <w:b/>
          <w:sz w:val="28"/>
          <w:szCs w:val="28"/>
        </w:rPr>
        <w:t>Plenary Council</w:t>
      </w:r>
    </w:p>
    <w:p w:rsidR="009619A1" w:rsidRPr="009619A1" w:rsidRDefault="00B1508B" w:rsidP="00B1508B">
      <w:pPr>
        <w:pStyle w:val="ListParagraph"/>
        <w:numPr>
          <w:ilvl w:val="0"/>
          <w:numId w:val="1"/>
        </w:numPr>
        <w:rPr>
          <w:i/>
        </w:rPr>
      </w:pPr>
      <w:r w:rsidRPr="00B1508B">
        <w:rPr>
          <w:b/>
        </w:rPr>
        <w:t>Listening &amp; Dialogue Phase</w:t>
      </w:r>
      <w:r w:rsidR="005A5E94">
        <w:rPr>
          <w:b/>
        </w:rPr>
        <w:t xml:space="preserve">. </w:t>
      </w:r>
      <w:r w:rsidR="005A5E94" w:rsidRPr="005A5E94">
        <w:t xml:space="preserve">In </w:t>
      </w:r>
      <w:r w:rsidRPr="005A5E94">
        <w:t>May 2018</w:t>
      </w:r>
      <w:r w:rsidR="005A5E94">
        <w:t xml:space="preserve"> t</w:t>
      </w:r>
      <w:r w:rsidR="009619A1" w:rsidRPr="005A5E94">
        <w:t>he</w:t>
      </w:r>
      <w:r w:rsidR="009619A1">
        <w:t xml:space="preserve"> </w:t>
      </w:r>
      <w:r>
        <w:t>ACBC invite</w:t>
      </w:r>
      <w:r w:rsidR="00121398">
        <w:t>d</w:t>
      </w:r>
      <w:r>
        <w:t xml:space="preserve"> Catholics – and others – </w:t>
      </w:r>
      <w:r w:rsidR="00FD6B8B">
        <w:t xml:space="preserve">nationwide </w:t>
      </w:r>
      <w:r>
        <w:t xml:space="preserve">to respond to </w:t>
      </w:r>
      <w:r w:rsidR="005A5E94">
        <w:t xml:space="preserve">the </w:t>
      </w:r>
      <w:r>
        <w:t xml:space="preserve">Question: </w:t>
      </w:r>
      <w:r w:rsidRPr="00B1508B">
        <w:rPr>
          <w:i/>
        </w:rPr>
        <w:t xml:space="preserve">What do you think God is asking of us in Australia at this time? </w:t>
      </w:r>
      <w:r>
        <w:t xml:space="preserve"> </w:t>
      </w:r>
    </w:p>
    <w:p w:rsidR="00B1508B" w:rsidRPr="003E2FFA" w:rsidRDefault="005A5E94" w:rsidP="009619A1">
      <w:pPr>
        <w:pStyle w:val="ListParagraph"/>
        <w:ind w:left="360"/>
        <w:rPr>
          <w:i/>
        </w:rPr>
      </w:pPr>
      <w:r>
        <w:t>It was a</w:t>
      </w:r>
      <w:r w:rsidR="00121398">
        <w:t xml:space="preserve"> n</w:t>
      </w:r>
      <w:r w:rsidR="00B1508B">
        <w:t xml:space="preserve">ovel approach: </w:t>
      </w:r>
      <w:r w:rsidR="00B47101">
        <w:t xml:space="preserve">to </w:t>
      </w:r>
      <w:r w:rsidR="00B1508B">
        <w:t xml:space="preserve">read signs of times, discern, dialogue, and respond.  </w:t>
      </w:r>
      <w:r>
        <w:t xml:space="preserve">Its </w:t>
      </w:r>
      <w:r w:rsidR="00B1508B">
        <w:t>AIM</w:t>
      </w:r>
      <w:r>
        <w:t xml:space="preserve"> was</w:t>
      </w:r>
      <w:r w:rsidR="00B1508B">
        <w:t xml:space="preserve"> “to listen to the voice of God speaking through the voices of the people and to gain a sense of their faith (</w:t>
      </w:r>
      <w:r w:rsidR="00B1508B" w:rsidRPr="00B1508B">
        <w:rPr>
          <w:i/>
        </w:rPr>
        <w:t>sensus fidei</w:t>
      </w:r>
      <w:r w:rsidR="00B1508B">
        <w:t>)”.</w:t>
      </w:r>
    </w:p>
    <w:p w:rsidR="003E2FFA" w:rsidRPr="003E2FFA" w:rsidRDefault="003E2FFA" w:rsidP="003E2FFA">
      <w:pPr>
        <w:pStyle w:val="ListParagraph"/>
        <w:ind w:left="360"/>
        <w:rPr>
          <w:i/>
        </w:rPr>
      </w:pPr>
    </w:p>
    <w:p w:rsidR="003E2FFA" w:rsidRPr="00BF72F9" w:rsidRDefault="003E2FFA" w:rsidP="00B1508B">
      <w:pPr>
        <w:pStyle w:val="ListParagraph"/>
        <w:numPr>
          <w:ilvl w:val="0"/>
          <w:numId w:val="1"/>
        </w:numPr>
        <w:rPr>
          <w:i/>
        </w:rPr>
      </w:pPr>
      <w:r w:rsidRPr="003A133C">
        <w:rPr>
          <w:b/>
        </w:rPr>
        <w:t xml:space="preserve">Written </w:t>
      </w:r>
      <w:r w:rsidRPr="00BF72F9">
        <w:rPr>
          <w:b/>
        </w:rPr>
        <w:t>submissions</w:t>
      </w:r>
      <w:r w:rsidR="005A5E94">
        <w:rPr>
          <w:b/>
        </w:rPr>
        <w:t xml:space="preserve">. </w:t>
      </w:r>
      <w:r w:rsidR="005A5E94" w:rsidRPr="005A5E94">
        <w:t xml:space="preserve">By </w:t>
      </w:r>
      <w:r w:rsidRPr="005A5E94">
        <w:t>March 2019</w:t>
      </w:r>
      <w:r w:rsidR="005A5E94">
        <w:t>,</w:t>
      </w:r>
      <w:r w:rsidRPr="005A5E94">
        <w:t xml:space="preserve"> 222</w:t>
      </w:r>
      <w:r>
        <w:t xml:space="preserve">,000 persons </w:t>
      </w:r>
      <w:r w:rsidR="005A5E94">
        <w:t xml:space="preserve">had </w:t>
      </w:r>
      <w:r>
        <w:t>respond</w:t>
      </w:r>
      <w:r w:rsidR="009619A1">
        <w:t>ed</w:t>
      </w:r>
      <w:r w:rsidR="00B47101">
        <w:t xml:space="preserve"> </w:t>
      </w:r>
      <w:r>
        <w:t xml:space="preserve">in 17,547 written submissions: 12,758 individual </w:t>
      </w:r>
      <w:r w:rsidR="005A5E94">
        <w:t>and</w:t>
      </w:r>
      <w:r>
        <w:t xml:space="preserve"> 4,699 group</w:t>
      </w:r>
      <w:r w:rsidR="009619A1">
        <w:t>.  Individual respondents we</w:t>
      </w:r>
      <w:r>
        <w:t>re predominantly women (49% to 29% male)</w:t>
      </w:r>
      <w:r w:rsidR="003A133C">
        <w:t>;</w:t>
      </w:r>
      <w:r>
        <w:t xml:space="preserve"> predominantly Australian-born (65%)</w:t>
      </w:r>
      <w:r w:rsidR="003A133C">
        <w:t>;</w:t>
      </w:r>
      <w:r>
        <w:t xml:space="preserve"> predominantly Catholic (72%)</w:t>
      </w:r>
      <w:r w:rsidR="003A133C">
        <w:t>;</w:t>
      </w:r>
      <w:r>
        <w:t xml:space="preserve"> </w:t>
      </w:r>
      <w:r w:rsidR="00B47101">
        <w:t xml:space="preserve">and </w:t>
      </w:r>
      <w:r>
        <w:t>among Catholics</w:t>
      </w:r>
      <w:r w:rsidR="009619A1">
        <w:t>,</w:t>
      </w:r>
      <w:r>
        <w:t xml:space="preserve"> 75% a</w:t>
      </w:r>
      <w:r w:rsidR="00653A80">
        <w:t>ttend</w:t>
      </w:r>
      <w:r w:rsidR="009619A1">
        <w:t>ed</w:t>
      </w:r>
      <w:r>
        <w:t xml:space="preserve"> Mass </w:t>
      </w:r>
      <w:r w:rsidR="00653A80">
        <w:t>regularly</w:t>
      </w:r>
      <w:r w:rsidR="003A133C">
        <w:t xml:space="preserve"> and 25%</w:t>
      </w:r>
      <w:r w:rsidR="00504240">
        <w:t xml:space="preserve"> (2300)</w:t>
      </w:r>
      <w:r w:rsidR="003A133C">
        <w:t xml:space="preserve"> </w:t>
      </w:r>
      <w:r w:rsidR="00653A80">
        <w:t>d</w:t>
      </w:r>
      <w:r w:rsidR="009619A1">
        <w:t>id</w:t>
      </w:r>
      <w:r w:rsidR="00653A80">
        <w:t xml:space="preserve"> </w:t>
      </w:r>
      <w:r w:rsidR="003A133C">
        <w:t>not</w:t>
      </w:r>
      <w:r w:rsidR="00504240">
        <w:t xml:space="preserve"> (but have interest in Church).</w:t>
      </w:r>
      <w:r w:rsidR="003A133C">
        <w:t xml:space="preserve"> </w:t>
      </w:r>
      <w:r>
        <w:t xml:space="preserve"> Few Aboriginal respondents (143), </w:t>
      </w:r>
      <w:r w:rsidR="003A133C">
        <w:t xml:space="preserve">3% other Christians, 1% other faiths. </w:t>
      </w:r>
      <w:r>
        <w:t>Group respondents appear</w:t>
      </w:r>
      <w:r w:rsidR="009619A1">
        <w:t>ed</w:t>
      </w:r>
      <w:r>
        <w:t xml:space="preserve"> overwhelmingly Catholic</w:t>
      </w:r>
      <w:r w:rsidR="00653A80">
        <w:t>.</w:t>
      </w:r>
      <w:r>
        <w:t xml:space="preserve"> </w:t>
      </w:r>
      <w:r w:rsidR="00653A80">
        <w:t xml:space="preserve"> If 207,000 </w:t>
      </w:r>
      <w:r w:rsidR="005A5E94">
        <w:t xml:space="preserve">of the </w:t>
      </w:r>
      <w:r w:rsidR="00653A80">
        <w:t>respondents attend</w:t>
      </w:r>
      <w:r w:rsidR="009619A1">
        <w:t>ed</w:t>
      </w:r>
      <w:r w:rsidR="00653A80">
        <w:t xml:space="preserve"> Mass regularly</w:t>
      </w:r>
      <w:r w:rsidR="005A5E94">
        <w:t>, this meant that</w:t>
      </w:r>
      <w:r w:rsidR="00653A80">
        <w:t xml:space="preserve"> 1 in 3 of all regular Mass attenders</w:t>
      </w:r>
      <w:r w:rsidR="00504240">
        <w:t xml:space="preserve"> (623,356 in 2016)</w:t>
      </w:r>
      <w:r w:rsidR="005A5E94">
        <w:t xml:space="preserve"> had responded, a</w:t>
      </w:r>
      <w:r w:rsidR="00B47101">
        <w:t xml:space="preserve"> c</w:t>
      </w:r>
      <w:r w:rsidR="00504240">
        <w:t>redible representation</w:t>
      </w:r>
      <w:r w:rsidR="00BF72F9">
        <w:t xml:space="preserve"> of </w:t>
      </w:r>
      <w:r w:rsidR="005A5E94">
        <w:t xml:space="preserve">the </w:t>
      </w:r>
      <w:proofErr w:type="spellStart"/>
      <w:r w:rsidR="00BF72F9" w:rsidRPr="00BF72F9">
        <w:rPr>
          <w:i/>
        </w:rPr>
        <w:t>sensus</w:t>
      </w:r>
      <w:proofErr w:type="spellEnd"/>
      <w:r w:rsidR="00BF72F9" w:rsidRPr="00BF72F9">
        <w:rPr>
          <w:i/>
        </w:rPr>
        <w:t xml:space="preserve"> </w:t>
      </w:r>
      <w:proofErr w:type="spellStart"/>
      <w:proofErr w:type="gramStart"/>
      <w:r w:rsidR="00BF72F9" w:rsidRPr="00BF72F9">
        <w:rPr>
          <w:i/>
        </w:rPr>
        <w:t>fidei</w:t>
      </w:r>
      <w:proofErr w:type="spellEnd"/>
      <w:r w:rsidR="00BF72F9" w:rsidRPr="00BF72F9">
        <w:rPr>
          <w:i/>
        </w:rPr>
        <w:t xml:space="preserve"> </w:t>
      </w:r>
      <w:r w:rsidR="005A5E94">
        <w:rPr>
          <w:i/>
        </w:rPr>
        <w:t xml:space="preserve"> </w:t>
      </w:r>
      <w:proofErr w:type="spellStart"/>
      <w:r w:rsidR="00BF72F9" w:rsidRPr="00BF72F9">
        <w:rPr>
          <w:i/>
        </w:rPr>
        <w:t>fidelium</w:t>
      </w:r>
      <w:proofErr w:type="spellEnd"/>
      <w:proofErr w:type="gramEnd"/>
      <w:r w:rsidR="00BF72F9">
        <w:t>.</w:t>
      </w:r>
    </w:p>
    <w:p w:rsidR="00BF72F9" w:rsidRPr="00BF72F9" w:rsidRDefault="00BF72F9" w:rsidP="00BF72F9">
      <w:pPr>
        <w:pStyle w:val="ListParagraph"/>
        <w:rPr>
          <w:i/>
        </w:rPr>
      </w:pPr>
    </w:p>
    <w:p w:rsidR="00BF72F9" w:rsidRPr="00C30F7B" w:rsidRDefault="00BF72F9" w:rsidP="00B1508B">
      <w:pPr>
        <w:pStyle w:val="ListParagraph"/>
        <w:numPr>
          <w:ilvl w:val="0"/>
          <w:numId w:val="1"/>
        </w:numPr>
        <w:rPr>
          <w:i/>
        </w:rPr>
      </w:pPr>
      <w:r>
        <w:rPr>
          <w:b/>
        </w:rPr>
        <w:t>A</w:t>
      </w:r>
      <w:r w:rsidRPr="00BF72F9">
        <w:rPr>
          <w:b/>
        </w:rPr>
        <w:t>nalysis of submissions</w:t>
      </w:r>
      <w:r w:rsidR="005A5E94">
        <w:rPr>
          <w:b/>
        </w:rPr>
        <w:t xml:space="preserve">. </w:t>
      </w:r>
      <w:r w:rsidR="005A5E94">
        <w:t xml:space="preserve">By </w:t>
      </w:r>
      <w:r w:rsidRPr="005A5E94">
        <w:t>July 2019</w:t>
      </w:r>
      <w:r w:rsidR="005A5E94" w:rsidRPr="005A5E94">
        <w:t xml:space="preserve"> the National Centre for Pastoral Research (</w:t>
      </w:r>
      <w:r w:rsidRPr="005A5E94">
        <w:t>NCPR</w:t>
      </w:r>
      <w:r w:rsidR="005A5E94" w:rsidRPr="005A5E94">
        <w:t>)</w:t>
      </w:r>
      <w:r>
        <w:t xml:space="preserve"> </w:t>
      </w:r>
      <w:r w:rsidR="005A5E94">
        <w:t xml:space="preserve">had </w:t>
      </w:r>
      <w:r>
        <w:t>identifie</w:t>
      </w:r>
      <w:r w:rsidR="009619A1">
        <w:t>d</w:t>
      </w:r>
      <w:r>
        <w:t xml:space="preserve"> 119 different themes in</w:t>
      </w:r>
      <w:r w:rsidR="005A5E94">
        <w:t xml:space="preserve"> the</w:t>
      </w:r>
      <w:r>
        <w:t xml:space="preserve"> 17,547 submissions and summarise</w:t>
      </w:r>
      <w:r w:rsidR="009619A1">
        <w:t>d</w:t>
      </w:r>
      <w:r>
        <w:t xml:space="preserve"> each one in </w:t>
      </w:r>
      <w:r w:rsidR="005A5E94">
        <w:t xml:space="preserve">its </w:t>
      </w:r>
      <w:r w:rsidRPr="00BF72F9">
        <w:rPr>
          <w:i/>
        </w:rPr>
        <w:t>Final Report</w:t>
      </w:r>
      <w:r>
        <w:t xml:space="preserve"> (chaps 4-10).  These themes </w:t>
      </w:r>
      <w:r w:rsidR="009619A1">
        <w:t>we</w:t>
      </w:r>
      <w:r>
        <w:t xml:space="preserve">re </w:t>
      </w:r>
      <w:r w:rsidR="005A5E94">
        <w:t xml:space="preserve">the </w:t>
      </w:r>
      <w:r>
        <w:t xml:space="preserve">foundation for </w:t>
      </w:r>
      <w:r w:rsidR="00C30F7B">
        <w:t xml:space="preserve">6 National Themes of Discernment and </w:t>
      </w:r>
      <w:r w:rsidR="005A5E94">
        <w:t xml:space="preserve">the </w:t>
      </w:r>
      <w:r w:rsidR="00C30F7B">
        <w:t xml:space="preserve">Listening &amp; Discernment Phase. </w:t>
      </w:r>
      <w:r w:rsidR="00B47101">
        <w:t xml:space="preserve">But </w:t>
      </w:r>
      <w:r w:rsidR="005A5E94">
        <w:t xml:space="preserve">the </w:t>
      </w:r>
      <w:r w:rsidR="00C30F7B" w:rsidRPr="00C30F7B">
        <w:rPr>
          <w:i/>
        </w:rPr>
        <w:t>Final Report</w:t>
      </w:r>
      <w:r w:rsidR="00C30F7B">
        <w:t xml:space="preserve"> g</w:t>
      </w:r>
      <w:r w:rsidR="005A5E94">
        <w:t>a</w:t>
      </w:r>
      <w:r w:rsidR="00C30F7B">
        <w:t xml:space="preserve">ve no weighting or ranking to </w:t>
      </w:r>
      <w:r w:rsidR="00504240">
        <w:t xml:space="preserve">the </w:t>
      </w:r>
      <w:r w:rsidR="00C30F7B">
        <w:t xml:space="preserve">119 themes. </w:t>
      </w:r>
      <w:r w:rsidR="005A5E94">
        <w:t xml:space="preserve"> At Pentecost 2020 the ACBC released the 6 documents prepared by the </w:t>
      </w:r>
      <w:r w:rsidR="00C30F7B">
        <w:t>Writing &amp; Discernment Groups</w:t>
      </w:r>
      <w:r w:rsidR="005A5E94">
        <w:t xml:space="preserve"> on the National Themes of Discernment.</w:t>
      </w:r>
    </w:p>
    <w:p w:rsidR="00C30F7B" w:rsidRPr="00C30F7B" w:rsidRDefault="00C30F7B" w:rsidP="00C30F7B">
      <w:pPr>
        <w:pStyle w:val="ListParagraph"/>
        <w:rPr>
          <w:i/>
        </w:rPr>
      </w:pPr>
    </w:p>
    <w:p w:rsidR="00DA35B6" w:rsidRPr="00DA35B6" w:rsidRDefault="00C30F7B" w:rsidP="00B1508B">
      <w:pPr>
        <w:pStyle w:val="ListParagraph"/>
        <w:numPr>
          <w:ilvl w:val="0"/>
          <w:numId w:val="1"/>
        </w:numPr>
        <w:rPr>
          <w:b/>
          <w:i/>
        </w:rPr>
      </w:pPr>
      <w:r w:rsidRPr="00C30F7B">
        <w:rPr>
          <w:b/>
          <w:i/>
        </w:rPr>
        <w:t>Diocesan Reports</w:t>
      </w:r>
      <w:r w:rsidR="005A5E94">
        <w:rPr>
          <w:b/>
          <w:i/>
        </w:rPr>
        <w:t>.</w:t>
      </w:r>
      <w:r w:rsidR="005A5E94">
        <w:rPr>
          <w:b/>
        </w:rPr>
        <w:t xml:space="preserve"> </w:t>
      </w:r>
      <w:r w:rsidR="005A5E94" w:rsidRPr="005A5E94">
        <w:t xml:space="preserve">During </w:t>
      </w:r>
      <w:r w:rsidRPr="005A5E94">
        <w:t>March 2020</w:t>
      </w:r>
      <w:r w:rsidR="005A5E94" w:rsidRPr="005A5E94">
        <w:t xml:space="preserve"> the</w:t>
      </w:r>
      <w:r w:rsidRPr="005A5E94">
        <w:t xml:space="preserve"> NCPR</w:t>
      </w:r>
      <w:r>
        <w:t xml:space="preserve"> </w:t>
      </w:r>
      <w:r w:rsidR="005A5E94">
        <w:t xml:space="preserve">published 28 </w:t>
      </w:r>
      <w:r w:rsidR="005A5E94" w:rsidRPr="005A5E94">
        <w:rPr>
          <w:i/>
        </w:rPr>
        <w:t>Diocesan Reports</w:t>
      </w:r>
      <w:r w:rsidR="005A5E94">
        <w:t xml:space="preserve"> in which it </w:t>
      </w:r>
      <w:r>
        <w:t>analyse</w:t>
      </w:r>
      <w:r w:rsidR="009619A1">
        <w:t>d</w:t>
      </w:r>
      <w:r>
        <w:t xml:space="preserve"> </w:t>
      </w:r>
      <w:r w:rsidR="005A5E94">
        <w:t xml:space="preserve">both the </w:t>
      </w:r>
      <w:r>
        <w:t xml:space="preserve">respondents </w:t>
      </w:r>
      <w:r w:rsidR="005A5E94">
        <w:t xml:space="preserve">in each territorial diocese </w:t>
      </w:r>
      <w:r>
        <w:t xml:space="preserve">and </w:t>
      </w:r>
      <w:r w:rsidR="005A5E94">
        <w:t xml:space="preserve">the </w:t>
      </w:r>
      <w:r>
        <w:t>content of their submissions</w:t>
      </w:r>
      <w:r w:rsidR="005A5E94">
        <w:t>.</w:t>
      </w:r>
      <w:r>
        <w:t xml:space="preserve"> </w:t>
      </w:r>
      <w:r w:rsidR="005A5E94">
        <w:t>The a</w:t>
      </w:r>
      <w:r>
        <w:t>nalysis focuse</w:t>
      </w:r>
      <w:r w:rsidR="009619A1">
        <w:t>d</w:t>
      </w:r>
      <w:r>
        <w:t xml:space="preserve"> on </w:t>
      </w:r>
      <w:r w:rsidR="005A5E94">
        <w:t xml:space="preserve">only </w:t>
      </w:r>
      <w:r>
        <w:t xml:space="preserve">77 </w:t>
      </w:r>
      <w:r w:rsidR="005A5E94">
        <w:t>(</w:t>
      </w:r>
      <w:r>
        <w:t xml:space="preserve">of </w:t>
      </w:r>
      <w:r w:rsidR="005A5E94">
        <w:t xml:space="preserve">the </w:t>
      </w:r>
      <w:r>
        <w:t xml:space="preserve">119) </w:t>
      </w:r>
      <w:r w:rsidR="00DA35B6">
        <w:t>‘</w:t>
      </w:r>
      <w:r w:rsidRPr="009D7E29">
        <w:rPr>
          <w:u w:val="single"/>
        </w:rPr>
        <w:t>most prominent</w:t>
      </w:r>
      <w:r w:rsidR="00DA35B6" w:rsidRPr="009D7E29">
        <w:rPr>
          <w:u w:val="single"/>
        </w:rPr>
        <w:t>’</w:t>
      </w:r>
      <w:r>
        <w:t xml:space="preserve"> themes/issues in </w:t>
      </w:r>
      <w:r w:rsidR="005A5E94">
        <w:t xml:space="preserve">the </w:t>
      </w:r>
      <w:r>
        <w:t>submissions and arrange</w:t>
      </w:r>
      <w:r w:rsidR="009619A1">
        <w:t>d</w:t>
      </w:r>
      <w:r>
        <w:t xml:space="preserve"> them into 6 Topic Areas</w:t>
      </w:r>
      <w:r w:rsidR="00DA35B6">
        <w:t xml:space="preserve">: Love God &amp; Neighbour (11 themes/issues); Leadership &amp; Church Governance (14 issues); Sacraments (8); Mass &amp; Eucharist (9); Social Justice &amp; Environment (9); Outreach &amp; Other (26). </w:t>
      </w:r>
      <w:r w:rsidR="004C5790">
        <w:t>The a</w:t>
      </w:r>
      <w:r w:rsidR="009D7E29">
        <w:t>nalysis list</w:t>
      </w:r>
      <w:r w:rsidR="009619A1">
        <w:t>ed</w:t>
      </w:r>
      <w:r w:rsidR="009D7E29">
        <w:t xml:space="preserve"> and rank</w:t>
      </w:r>
      <w:r w:rsidR="009619A1">
        <w:t>ed</w:t>
      </w:r>
      <w:r w:rsidR="009D7E29">
        <w:t xml:space="preserve"> the themes/issues</w:t>
      </w:r>
      <w:r w:rsidR="004C5790">
        <w:t xml:space="preserve"> according to </w:t>
      </w:r>
      <w:r w:rsidR="009D7E29">
        <w:t>‘</w:t>
      </w:r>
      <w:r w:rsidR="009D7E29" w:rsidRPr="009D7E29">
        <w:rPr>
          <w:u w:val="single"/>
        </w:rPr>
        <w:t>most widely discussed’</w:t>
      </w:r>
      <w:r w:rsidR="009D7E29">
        <w:t xml:space="preserve"> within each diocese and across dioceses.</w:t>
      </w:r>
    </w:p>
    <w:p w:rsidR="00DA35B6" w:rsidRDefault="00DA35B6" w:rsidP="00DA35B6">
      <w:pPr>
        <w:pStyle w:val="ListParagraph"/>
      </w:pPr>
    </w:p>
    <w:p w:rsidR="006E271D" w:rsidRPr="006E271D" w:rsidRDefault="009D7E29" w:rsidP="00B1508B">
      <w:pPr>
        <w:pStyle w:val="ListParagraph"/>
        <w:numPr>
          <w:ilvl w:val="0"/>
          <w:numId w:val="1"/>
        </w:numPr>
        <w:rPr>
          <w:b/>
          <w:i/>
        </w:rPr>
      </w:pPr>
      <w:r w:rsidRPr="009D7E29">
        <w:rPr>
          <w:b/>
        </w:rPr>
        <w:t>Most widely discussed themes/issues</w:t>
      </w:r>
      <w:r w:rsidR="004C5790">
        <w:rPr>
          <w:b/>
        </w:rPr>
        <w:t xml:space="preserve">. </w:t>
      </w:r>
      <w:r w:rsidR="004C5790" w:rsidRPr="004C5790">
        <w:t xml:space="preserve">In </w:t>
      </w:r>
      <w:r w:rsidRPr="004C5790">
        <w:t>April 2020</w:t>
      </w:r>
      <w:r w:rsidR="004C5790" w:rsidRPr="004C5790">
        <w:t xml:space="preserve"> I undertook</w:t>
      </w:r>
      <w:r w:rsidR="004C5790">
        <w:rPr>
          <w:b/>
        </w:rPr>
        <w:t xml:space="preserve"> f</w:t>
      </w:r>
      <w:r>
        <w:t>urther analysis</w:t>
      </w:r>
      <w:r w:rsidR="004C5790">
        <w:t xml:space="preserve"> of the diocesan data and was able to </w:t>
      </w:r>
      <w:r>
        <w:t>identif</w:t>
      </w:r>
      <w:r w:rsidR="004C5790">
        <w:t>y</w:t>
      </w:r>
      <w:r>
        <w:t xml:space="preserve"> the themes/issues prioritised by respondents within each diocese and across dioceses. </w:t>
      </w:r>
      <w:r w:rsidR="004C5790">
        <w:t xml:space="preserve"> It was evident that the r</w:t>
      </w:r>
      <w:r w:rsidR="00DA35B6">
        <w:t>espondents in many dioceses d</w:t>
      </w:r>
      <w:r w:rsidR="009619A1">
        <w:t>id</w:t>
      </w:r>
      <w:r w:rsidR="00DA35B6">
        <w:t xml:space="preserve"> NOT </w:t>
      </w:r>
      <w:r w:rsidR="0037408E">
        <w:t xml:space="preserve">widely </w:t>
      </w:r>
      <w:r w:rsidR="00DA35B6">
        <w:t xml:space="preserve">discuss </w:t>
      </w:r>
      <w:r w:rsidR="0037408E">
        <w:t xml:space="preserve">all Topic Areas and </w:t>
      </w:r>
      <w:r w:rsidR="004C5790">
        <w:t xml:space="preserve">all </w:t>
      </w:r>
      <w:r w:rsidR="0037408E">
        <w:t xml:space="preserve">the themes/issues in them.  </w:t>
      </w:r>
    </w:p>
    <w:p w:rsidR="006E271D" w:rsidRPr="00B47101" w:rsidRDefault="006E271D" w:rsidP="00B47101">
      <w:pPr>
        <w:pStyle w:val="ListParagraph"/>
        <w:numPr>
          <w:ilvl w:val="0"/>
          <w:numId w:val="3"/>
        </w:numPr>
        <w:spacing w:after="0"/>
        <w:rPr>
          <w:b/>
          <w:i/>
        </w:rPr>
      </w:pPr>
      <w:r w:rsidRPr="00B47101">
        <w:rPr>
          <w:b/>
        </w:rPr>
        <w:t>Most widely discussed across dioceses.</w:t>
      </w:r>
      <w:r>
        <w:t xml:space="preserve"> </w:t>
      </w:r>
      <w:r w:rsidR="0037408E">
        <w:t xml:space="preserve">Only 17 themes/issues </w:t>
      </w:r>
      <w:r>
        <w:t>were</w:t>
      </w:r>
      <w:r w:rsidR="0037408E">
        <w:t xml:space="preserve"> widely discussed in 20</w:t>
      </w:r>
      <w:r>
        <w:t xml:space="preserve"> or more</w:t>
      </w:r>
      <w:r w:rsidR="0037408E">
        <w:t xml:space="preserve"> dioceses.</w:t>
      </w:r>
      <w:r>
        <w:t xml:space="preserve">  Only one theme/issue was widely discussed in all 28 dioceses: ‘Greater inclusion for all’.</w:t>
      </w:r>
      <w:r w:rsidR="00121398">
        <w:t xml:space="preserve"> Another 6 were widely discussed in 25-27 dioceses: ‘Greater involvement of laity’, ‘Remaining faithful to Church teaching’, Greater role for women’, ‘Ending compulsory celibacy &amp; allowing priests to marry’, ‘Ordination of women’, and ‘Care for neighbour’</w:t>
      </w:r>
      <w:r w:rsidR="00B47101">
        <w:t xml:space="preserve">. </w:t>
      </w:r>
    </w:p>
    <w:p w:rsidR="00C30F7B" w:rsidRPr="00DA35B6" w:rsidRDefault="006E271D" w:rsidP="00B47101">
      <w:pPr>
        <w:pStyle w:val="ListParagraph"/>
        <w:numPr>
          <w:ilvl w:val="0"/>
          <w:numId w:val="3"/>
        </w:numPr>
        <w:spacing w:after="0"/>
        <w:rPr>
          <w:b/>
          <w:i/>
        </w:rPr>
      </w:pPr>
      <w:r w:rsidRPr="00B47101">
        <w:rPr>
          <w:b/>
        </w:rPr>
        <w:t>Mos</w:t>
      </w:r>
      <w:r w:rsidR="0037408E" w:rsidRPr="00B47101">
        <w:rPr>
          <w:b/>
        </w:rPr>
        <w:t>t widely discussed ‘within’ diocese</w:t>
      </w:r>
      <w:r w:rsidR="0037408E" w:rsidRPr="00121398">
        <w:rPr>
          <w:b/>
        </w:rPr>
        <w:t>s</w:t>
      </w:r>
      <w:r>
        <w:t xml:space="preserve">. </w:t>
      </w:r>
      <w:r w:rsidR="0037408E">
        <w:t xml:space="preserve"> </w:t>
      </w:r>
      <w:r w:rsidR="004C5790">
        <w:t>It was also possible to identify and give a ranking to the t</w:t>
      </w:r>
      <w:r w:rsidR="00121398">
        <w:t xml:space="preserve">hemes/issues </w:t>
      </w:r>
      <w:r w:rsidR="004C5790">
        <w:t xml:space="preserve">within each diocese according to the </w:t>
      </w:r>
      <w:r w:rsidR="00121398">
        <w:t>degree of discussion</w:t>
      </w:r>
      <w:r w:rsidR="0037408E">
        <w:t>: from # 1 (most widely discussed) to #6+</w:t>
      </w:r>
      <w:r>
        <w:t xml:space="preserve"> </w:t>
      </w:r>
      <w:r w:rsidR="00121398">
        <w:t>(</w:t>
      </w:r>
      <w:r>
        <w:t xml:space="preserve">less widely discussed). Only 4 themes/issues were the # 1 </w:t>
      </w:r>
      <w:r>
        <w:lastRenderedPageBreak/>
        <w:t xml:space="preserve">most widely discussed </w:t>
      </w:r>
      <w:r w:rsidR="004C5790">
        <w:t>within</w:t>
      </w:r>
      <w:r>
        <w:t xml:space="preserve"> 15 or more dioceses: ‘Greater inclusion for all’ (in 27 dioceses); ‘Greater role for women’ (21 dioceses); ‘Fighting for human rights issues’ (18 dioceses); and ‘Ending compulsory celibacy &amp; allowing priests to marry’ (15 dioceses)</w:t>
      </w:r>
      <w:r w:rsidRPr="00B47101">
        <w:rPr>
          <w:b/>
          <w:i/>
        </w:rPr>
        <w:t>.</w:t>
      </w:r>
    </w:p>
    <w:p w:rsidR="00DA35B6" w:rsidRPr="00B47101" w:rsidRDefault="004C5790" w:rsidP="00B47101">
      <w:pPr>
        <w:spacing w:after="0"/>
      </w:pPr>
      <w:r>
        <w:t>It should be noted that the themes/i</w:t>
      </w:r>
      <w:r w:rsidR="00B47101">
        <w:t xml:space="preserve">ssues </w:t>
      </w:r>
      <w:r w:rsidR="000B1C44">
        <w:t xml:space="preserve">on </w:t>
      </w:r>
      <w:r w:rsidR="00B47101">
        <w:t>women in ministry and governance are among the most prominent and most widely discussed across dioceses and within dioceses.</w:t>
      </w:r>
    </w:p>
    <w:p w:rsidR="00B47101" w:rsidRDefault="00B47101" w:rsidP="00B47101">
      <w:pPr>
        <w:pStyle w:val="ListParagraph"/>
        <w:ind w:left="0"/>
      </w:pPr>
    </w:p>
    <w:p w:rsidR="009619A1" w:rsidRDefault="004C5790" w:rsidP="00B47101">
      <w:pPr>
        <w:pStyle w:val="ListParagraph"/>
        <w:ind w:left="0"/>
      </w:pPr>
      <w:r>
        <w:t>Below is a table which shows the ranking of the topics and themes most widely discussed across the dioceses and within the dioceses.  The total number of territorial dioceses in Australia, and for which a separate diocesan report was published, is 28.</w:t>
      </w:r>
    </w:p>
    <w:p w:rsidR="004C5790" w:rsidRDefault="004C5790" w:rsidP="00B47101">
      <w:pPr>
        <w:pStyle w:val="ListParagraph"/>
        <w:ind w:left="0"/>
      </w:pPr>
    </w:p>
    <w:p w:rsidR="00207017" w:rsidRPr="00207017" w:rsidRDefault="00207017" w:rsidP="00B47101">
      <w:pPr>
        <w:pStyle w:val="ListParagraph"/>
        <w:ind w:left="0"/>
        <w:rPr>
          <w:b/>
        </w:rPr>
      </w:pPr>
      <w:r w:rsidRPr="00207017">
        <w:rPr>
          <w:b/>
        </w:rPr>
        <w:t xml:space="preserve">THEMES/ISSUES MOST WIDELY DISCUSSED WITHIN AND ACROSS DIOCESES   </w:t>
      </w:r>
    </w:p>
    <w:tbl>
      <w:tblPr>
        <w:tblW w:w="8946" w:type="dxa"/>
        <w:tblInd w:w="93" w:type="dxa"/>
        <w:tblLook w:val="04A0" w:firstRow="1" w:lastRow="0" w:firstColumn="1" w:lastColumn="0" w:noHBand="0" w:noVBand="1"/>
      </w:tblPr>
      <w:tblGrid>
        <w:gridCol w:w="4225"/>
        <w:gridCol w:w="752"/>
        <w:gridCol w:w="567"/>
        <w:gridCol w:w="567"/>
        <w:gridCol w:w="567"/>
        <w:gridCol w:w="567"/>
        <w:gridCol w:w="708"/>
        <w:gridCol w:w="1017"/>
      </w:tblGrid>
      <w:tr w:rsidR="009619A1" w:rsidRPr="00207017" w:rsidTr="009A6091">
        <w:trPr>
          <w:trHeight w:val="300"/>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19A1" w:rsidRPr="00207017" w:rsidRDefault="009619A1" w:rsidP="00207017">
            <w:pPr>
              <w:spacing w:after="0" w:line="240" w:lineRule="auto"/>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Topic Areas and Themes/Issues discussed</w:t>
            </w:r>
          </w:p>
        </w:tc>
        <w:tc>
          <w:tcPr>
            <w:tcW w:w="3728" w:type="dxa"/>
            <w:gridSpan w:val="6"/>
            <w:tcBorders>
              <w:top w:val="single" w:sz="4" w:space="0" w:color="auto"/>
              <w:left w:val="nil"/>
              <w:bottom w:val="single" w:sz="4" w:space="0" w:color="auto"/>
              <w:right w:val="single" w:sz="4" w:space="0" w:color="auto"/>
            </w:tcBorders>
            <w:shd w:val="clear" w:color="auto" w:fill="auto"/>
            <w:noWrap/>
            <w:vAlign w:val="bottom"/>
            <w:hideMark/>
          </w:tcPr>
          <w:p w:rsidR="009619A1" w:rsidRPr="00207017" w:rsidRDefault="009619A1" w:rsidP="009619A1">
            <w:pPr>
              <w:spacing w:after="0" w:line="240" w:lineRule="auto"/>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xml:space="preserve"> Ranking </w:t>
            </w:r>
            <w:r>
              <w:rPr>
                <w:rFonts w:ascii="Calibri" w:eastAsia="Times New Roman" w:hAnsi="Calibri" w:cs="Calibri"/>
                <w:b/>
                <w:bCs/>
                <w:color w:val="000000"/>
                <w:lang w:eastAsia="en-AU"/>
              </w:rPr>
              <w:t xml:space="preserve">of theme/issue </w:t>
            </w:r>
            <w:r w:rsidRPr="00207017">
              <w:rPr>
                <w:rFonts w:ascii="Calibri" w:eastAsia="Times New Roman" w:hAnsi="Calibri" w:cs="Calibri"/>
                <w:b/>
                <w:bCs/>
                <w:color w:val="000000"/>
                <w:lang w:eastAsia="en-AU"/>
              </w:rPr>
              <w:t>within individual dioceses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619A1" w:rsidRPr="00207017" w:rsidRDefault="009619A1" w:rsidP="00207017">
            <w:pPr>
              <w:spacing w:after="0" w:line="240" w:lineRule="auto"/>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xml:space="preserve">Total </w:t>
            </w:r>
            <w:r w:rsidR="009A6091">
              <w:rPr>
                <w:rFonts w:ascii="Calibri" w:eastAsia="Times New Roman" w:hAnsi="Calibri" w:cs="Calibri"/>
                <w:b/>
                <w:bCs/>
                <w:color w:val="000000"/>
                <w:lang w:eastAsia="en-AU"/>
              </w:rPr>
              <w:t>Dioceses</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5</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6+</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952A5" w:rsidRDefault="00207017" w:rsidP="00207017">
            <w:pPr>
              <w:spacing w:after="0" w:line="240" w:lineRule="auto"/>
              <w:rPr>
                <w:rFonts w:ascii="Calibri" w:eastAsia="Times New Roman" w:hAnsi="Calibri" w:cs="Calibri"/>
                <w:b/>
                <w:bCs/>
                <w:color w:val="000000"/>
                <w:lang w:eastAsia="en-AU"/>
              </w:rPr>
            </w:pPr>
            <w:r w:rsidRPr="002952A5">
              <w:rPr>
                <w:rFonts w:ascii="Calibri" w:eastAsia="Times New Roman" w:hAnsi="Calibri" w:cs="Calibri"/>
                <w:b/>
                <w:bCs/>
                <w:color w:val="000000"/>
                <w:lang w:eastAsia="en-AU"/>
              </w:rPr>
              <w:t>A. Love God, Love Neighbour</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952A5" w:rsidRDefault="00207017" w:rsidP="00207017">
            <w:pPr>
              <w:spacing w:after="0" w:line="240" w:lineRule="auto"/>
              <w:rPr>
                <w:rFonts w:ascii="Calibri" w:eastAsia="Times New Roman" w:hAnsi="Calibri" w:cs="Calibri"/>
                <w:b/>
                <w:bCs/>
                <w:color w:val="000000"/>
                <w:lang w:eastAsia="en-AU"/>
              </w:rPr>
            </w:pPr>
            <w:r w:rsidRPr="002952A5">
              <w:rPr>
                <w:rFonts w:ascii="Calibri" w:eastAsia="Times New Roman" w:hAnsi="Calibri" w:cs="Calibri"/>
                <w:b/>
                <w:bCs/>
                <w:color w:val="000000"/>
                <w:lang w:eastAsia="en-AU"/>
              </w:rPr>
              <w:t>E. Social Justice and Environment</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7</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9</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4</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inclusion of all</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27</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952A5" w:rsidRDefault="00207017" w:rsidP="00207017">
            <w:pPr>
              <w:spacing w:after="0" w:line="240" w:lineRule="auto"/>
              <w:rPr>
                <w:rFonts w:ascii="Calibri" w:eastAsia="Times New Roman" w:hAnsi="Calibri" w:cs="Calibri"/>
                <w:b/>
                <w:bCs/>
                <w:color w:val="000000"/>
                <w:lang w:eastAsia="en-AU"/>
              </w:rPr>
            </w:pPr>
            <w:r w:rsidRPr="002952A5">
              <w:rPr>
                <w:rFonts w:ascii="Calibri" w:eastAsia="Times New Roman" w:hAnsi="Calibri" w:cs="Calibri"/>
                <w:b/>
                <w:bCs/>
                <w:color w:val="000000"/>
                <w:lang w:eastAsia="en-AU"/>
              </w:rPr>
              <w:t>F. Outreach &amp; Other</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952A5" w:rsidRDefault="00207017" w:rsidP="00207017">
            <w:pPr>
              <w:spacing w:after="0" w:line="240" w:lineRule="auto"/>
              <w:rPr>
                <w:rFonts w:ascii="Calibri" w:eastAsia="Times New Roman" w:hAnsi="Calibri" w:cs="Calibri"/>
                <w:b/>
                <w:bCs/>
                <w:color w:val="000000"/>
                <w:lang w:eastAsia="en-AU"/>
              </w:rPr>
            </w:pPr>
            <w:r w:rsidRPr="002952A5">
              <w:rPr>
                <w:rFonts w:ascii="Calibri" w:eastAsia="Times New Roman" w:hAnsi="Calibri" w:cs="Calibri"/>
                <w:b/>
                <w:bCs/>
                <w:color w:val="000000"/>
                <w:lang w:eastAsia="en-AU"/>
              </w:rPr>
              <w:t xml:space="preserve">B. </w:t>
            </w:r>
            <w:r w:rsidR="002952A5">
              <w:rPr>
                <w:rFonts w:ascii="Calibri" w:eastAsia="Times New Roman" w:hAnsi="Calibri" w:cs="Calibri"/>
                <w:b/>
                <w:bCs/>
                <w:color w:val="000000"/>
                <w:lang w:eastAsia="en-AU"/>
              </w:rPr>
              <w:t>Leadership and Church Governanc</w:t>
            </w:r>
            <w:r w:rsidRPr="002952A5">
              <w:rPr>
                <w:rFonts w:ascii="Calibri" w:eastAsia="Times New Roman" w:hAnsi="Calibri" w:cs="Calibri"/>
                <w:b/>
                <w:bCs/>
                <w:color w:val="000000"/>
                <w:lang w:eastAsia="en-AU"/>
              </w:rPr>
              <w:t>e</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10</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8</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27</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involvement of Laity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9</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27</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952A5" w:rsidRDefault="00207017" w:rsidP="00207017">
            <w:pPr>
              <w:spacing w:after="0" w:line="240" w:lineRule="auto"/>
              <w:rPr>
                <w:rFonts w:ascii="Calibri" w:eastAsia="Times New Roman" w:hAnsi="Calibri" w:cs="Calibri"/>
                <w:b/>
                <w:bCs/>
                <w:color w:val="000000"/>
                <w:lang w:eastAsia="en-AU"/>
              </w:rPr>
            </w:pPr>
            <w:r w:rsidRPr="002952A5">
              <w:rPr>
                <w:rFonts w:ascii="Calibri" w:eastAsia="Times New Roman" w:hAnsi="Calibri" w:cs="Calibri"/>
                <w:b/>
                <w:bCs/>
                <w:color w:val="000000"/>
                <w:lang w:eastAsia="en-AU"/>
              </w:rPr>
              <w:t>C. Sacraments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17</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27</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Remain</w:t>
            </w:r>
            <w:r w:rsidR="002952A5">
              <w:rPr>
                <w:rFonts w:ascii="Calibri" w:eastAsia="Times New Roman" w:hAnsi="Calibri" w:cs="Calibri"/>
                <w:color w:val="000000"/>
                <w:lang w:eastAsia="en-AU"/>
              </w:rPr>
              <w:t>i</w:t>
            </w:r>
            <w:r w:rsidRPr="00207017">
              <w:rPr>
                <w:rFonts w:ascii="Calibri" w:eastAsia="Times New Roman" w:hAnsi="Calibri" w:cs="Calibri"/>
                <w:color w:val="000000"/>
                <w:lang w:eastAsia="en-AU"/>
              </w:rPr>
              <w:t>ng faithful to Church teaching</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8</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role for women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Ending celibacy /allowing priests to marry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9</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Ordination of women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9</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Care for neighbour</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trust, faith and hope in God</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7</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focus on Jesus Christ</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Better faith formation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7</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Fighting for human rights issues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18</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Outreach to youth</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Sharing faith with others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7</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7</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focus on Word of God</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9</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leadership from bishops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7</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emphasis on prayer &amp; sacraments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9</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8</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Care for the environment</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20</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New leadership and governance model</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19</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Ending clericalism</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leadership from priests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Modernise church teachings (generally)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Teaching authentic Catholic faith</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17</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Being a witness in Society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7</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New model of Church, diocese &amp; parish</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lastRenderedPageBreak/>
              <w:t>Ending LGBITQ discrimination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6</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CSA - more transparency &amp; accountability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Renewed call to holiness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Inclusion of divorced &amp; remarried</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Listening to each other more</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Stronger parish communities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Better selection &amp; formation for priests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7</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10</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Restoring 3rd rite of Reconciliation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Praying the Rosary (</w:t>
            </w:r>
            <w:r w:rsidR="002952A5">
              <w:rPr>
                <w:rFonts w:ascii="Calibri" w:eastAsia="Times New Roman" w:hAnsi="Calibri" w:cs="Calibri"/>
                <w:color w:val="000000"/>
                <w:lang w:eastAsia="en-AU"/>
              </w:rPr>
              <w:t>emphasis)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More welcoming parishes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8</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Different translation of Mass /inclusive language</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7</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Keeping the faith</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952A5" w:rsidRDefault="00207017" w:rsidP="00207017">
            <w:pPr>
              <w:spacing w:after="0" w:line="240" w:lineRule="auto"/>
              <w:rPr>
                <w:rFonts w:ascii="Calibri" w:eastAsia="Times New Roman" w:hAnsi="Calibri" w:cs="Calibri"/>
                <w:b/>
                <w:bCs/>
                <w:color w:val="000000"/>
                <w:lang w:eastAsia="en-AU"/>
              </w:rPr>
            </w:pPr>
            <w:r w:rsidRPr="002952A5">
              <w:rPr>
                <w:rFonts w:ascii="Calibri" w:eastAsia="Times New Roman" w:hAnsi="Calibri" w:cs="Calibri"/>
                <w:b/>
                <w:bCs/>
                <w:color w:val="000000"/>
                <w:lang w:eastAsia="en-AU"/>
              </w:rPr>
              <w:t>D. Mass &amp; Eucharist</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Putting Gospel values in action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Outreach to wider community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5</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6</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More support for priests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4</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Make Mass appealing to youth &amp; children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Care for family (evangelisation of)</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connection with &amp; inclusion of Aboriginal &amp; T</w:t>
            </w:r>
            <w:r w:rsidR="002952A5">
              <w:rPr>
                <w:rFonts w:ascii="Calibri" w:eastAsia="Times New Roman" w:hAnsi="Calibri" w:cs="Calibri"/>
                <w:color w:val="000000"/>
                <w:lang w:eastAsia="en-AU"/>
              </w:rPr>
              <w:t xml:space="preserve">orres </w:t>
            </w:r>
            <w:r w:rsidRPr="00207017">
              <w:rPr>
                <w:rFonts w:ascii="Calibri" w:eastAsia="Times New Roman" w:hAnsi="Calibri" w:cs="Calibri"/>
                <w:color w:val="000000"/>
                <w:lang w:eastAsia="en-AU"/>
              </w:rPr>
              <w:t>S</w:t>
            </w:r>
            <w:r w:rsidR="002952A5">
              <w:rPr>
                <w:rFonts w:ascii="Calibri" w:eastAsia="Times New Roman" w:hAnsi="Calibri" w:cs="Calibri"/>
                <w:color w:val="000000"/>
                <w:lang w:eastAsia="en-AU"/>
              </w:rPr>
              <w:t>trait</w:t>
            </w:r>
            <w:r w:rsidRPr="00207017">
              <w:rPr>
                <w:rFonts w:ascii="Calibri" w:eastAsia="Times New Roman" w:hAnsi="Calibri" w:cs="Calibri"/>
                <w:color w:val="000000"/>
                <w:lang w:eastAsia="en-AU"/>
              </w:rPr>
              <w:t xml:space="preserve"> Islanders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Focus on ecumenism</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CSA - Greater concern for victims &amp; survivors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5</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Emph</w:t>
            </w:r>
            <w:r w:rsidR="002952A5">
              <w:rPr>
                <w:rFonts w:ascii="Calibri" w:eastAsia="Times New Roman" w:hAnsi="Calibri" w:cs="Calibri"/>
                <w:color w:val="000000"/>
                <w:lang w:eastAsia="en-AU"/>
              </w:rPr>
              <w:t>a</w:t>
            </w:r>
            <w:r w:rsidRPr="00207017">
              <w:rPr>
                <w:rFonts w:ascii="Calibri" w:eastAsia="Times New Roman" w:hAnsi="Calibri" w:cs="Calibri"/>
                <w:color w:val="000000"/>
                <w:lang w:eastAsia="en-AU"/>
              </w:rPr>
              <w:t>sis on Church teachings on marriage</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Better attention to all aspects of liturgy/</w:t>
            </w:r>
            <w:r w:rsidR="002952A5">
              <w:rPr>
                <w:rFonts w:ascii="Calibri" w:eastAsia="Times New Roman" w:hAnsi="Calibri" w:cs="Calibri"/>
                <w:color w:val="000000"/>
                <w:lang w:eastAsia="en-AU"/>
              </w:rPr>
              <w:t>c</w:t>
            </w:r>
            <w:r w:rsidRPr="00207017">
              <w:rPr>
                <w:rFonts w:ascii="Calibri" w:eastAsia="Times New Roman" w:hAnsi="Calibri" w:cs="Calibri"/>
                <w:color w:val="000000"/>
                <w:lang w:eastAsia="en-AU"/>
              </w:rPr>
              <w:t>ultural Mass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CSA - Call for repen</w:t>
            </w:r>
            <w:r w:rsidR="00D02FFD">
              <w:rPr>
                <w:rFonts w:ascii="Calibri" w:eastAsia="Times New Roman" w:hAnsi="Calibri" w:cs="Calibri"/>
                <w:color w:val="000000"/>
                <w:lang w:eastAsia="en-AU"/>
              </w:rPr>
              <w:t>t</w:t>
            </w:r>
            <w:r w:rsidRPr="00207017">
              <w:rPr>
                <w:rFonts w:ascii="Calibri" w:eastAsia="Times New Roman" w:hAnsi="Calibri" w:cs="Calibri"/>
                <w:color w:val="000000"/>
                <w:lang w:eastAsia="en-AU"/>
              </w:rPr>
              <w:t>ance</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Listening to the Laity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Better teachers in Catholic schools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4</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Working together in unity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3</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Overseas priests - concerns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xml:space="preserve">Eucharistic </w:t>
            </w:r>
            <w:r w:rsidR="002952A5">
              <w:rPr>
                <w:rFonts w:ascii="Calibri" w:eastAsia="Times New Roman" w:hAnsi="Calibri" w:cs="Calibri"/>
                <w:color w:val="000000"/>
                <w:lang w:eastAsia="en-AU"/>
              </w:rPr>
              <w:t>a</w:t>
            </w:r>
            <w:r w:rsidRPr="00207017">
              <w:rPr>
                <w:rFonts w:ascii="Calibri" w:eastAsia="Times New Roman" w:hAnsi="Calibri" w:cs="Calibri"/>
                <w:color w:val="000000"/>
                <w:lang w:eastAsia="en-AU"/>
              </w:rPr>
              <w:t>doration</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New order - inverted pyramid</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3</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More involvement of youth</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Becoming a Vatican II Church</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xml:space="preserve">Better preparation &amp; </w:t>
            </w:r>
            <w:r w:rsidR="002952A5">
              <w:rPr>
                <w:rFonts w:ascii="Calibri" w:eastAsia="Times New Roman" w:hAnsi="Calibri" w:cs="Calibri"/>
                <w:color w:val="000000"/>
                <w:lang w:eastAsia="en-AU"/>
              </w:rPr>
              <w:t>s</w:t>
            </w:r>
            <w:r w:rsidRPr="00207017">
              <w:rPr>
                <w:rFonts w:ascii="Calibri" w:eastAsia="Times New Roman" w:hAnsi="Calibri" w:cs="Calibri"/>
                <w:color w:val="000000"/>
                <w:lang w:eastAsia="en-AU"/>
              </w:rPr>
              <w:t>upport for married couples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Ordaining married men to priesthood</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Greater attention to music</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Focus on mission</w:t>
            </w:r>
            <w:r w:rsidR="002952A5">
              <w:rPr>
                <w:rFonts w:ascii="Calibri" w:eastAsia="Times New Roman" w:hAnsi="Calibri" w:cs="Calibri"/>
                <w:color w:val="000000"/>
                <w:lang w:eastAsia="en-AU"/>
              </w:rPr>
              <w:t>/</w:t>
            </w:r>
            <w:r w:rsidRPr="00207017">
              <w:rPr>
                <w:rFonts w:ascii="Calibri" w:eastAsia="Times New Roman" w:hAnsi="Calibri" w:cs="Calibri"/>
                <w:color w:val="000000"/>
                <w:lang w:eastAsia="en-AU"/>
              </w:rPr>
              <w:t>being missionary disciples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2</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xml:space="preserve">Positive </w:t>
            </w:r>
            <w:r w:rsidR="002952A5">
              <w:rPr>
                <w:rFonts w:ascii="Calibri" w:eastAsia="Times New Roman" w:hAnsi="Calibri" w:cs="Calibri"/>
                <w:color w:val="000000"/>
                <w:lang w:eastAsia="en-AU"/>
              </w:rPr>
              <w:t>c</w:t>
            </w:r>
            <w:r w:rsidRPr="00207017">
              <w:rPr>
                <w:rFonts w:ascii="Calibri" w:eastAsia="Times New Roman" w:hAnsi="Calibri" w:cs="Calibri"/>
                <w:color w:val="000000"/>
                <w:lang w:eastAsia="en-AU"/>
              </w:rPr>
              <w:t>hurch public relations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2</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xml:space="preserve">Keeping the </w:t>
            </w:r>
            <w:r w:rsidR="002952A5">
              <w:rPr>
                <w:rFonts w:ascii="Calibri" w:eastAsia="Times New Roman" w:hAnsi="Calibri" w:cs="Calibri"/>
                <w:color w:val="000000"/>
                <w:lang w:eastAsia="en-AU"/>
              </w:rPr>
              <w:t>c</w:t>
            </w:r>
            <w:r w:rsidRPr="00207017">
              <w:rPr>
                <w:rFonts w:ascii="Calibri" w:eastAsia="Times New Roman" w:hAnsi="Calibri" w:cs="Calibri"/>
                <w:color w:val="000000"/>
                <w:lang w:eastAsia="en-AU"/>
              </w:rPr>
              <w:t>ommandments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Women deacons (emphasis)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Servant leadership</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Annulment process - too hard</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lastRenderedPageBreak/>
              <w:t>Communion for all</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Better homilies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952A5" w:rsidP="002952A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Greater inclusion for </w:t>
            </w:r>
            <w:r w:rsidR="00207017" w:rsidRPr="00207017">
              <w:rPr>
                <w:rFonts w:ascii="Calibri" w:eastAsia="Times New Roman" w:hAnsi="Calibri" w:cs="Calibri"/>
                <w:color w:val="000000"/>
                <w:lang w:eastAsia="en-AU"/>
              </w:rPr>
              <w:t>people with disabilit</w:t>
            </w:r>
            <w:r>
              <w:rPr>
                <w:rFonts w:ascii="Calibri" w:eastAsia="Times New Roman" w:hAnsi="Calibri" w:cs="Calibri"/>
                <w:color w:val="000000"/>
                <w:lang w:eastAsia="en-AU"/>
              </w:rPr>
              <w:t>ies (emphasis)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Reducing margins between rich and poor</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Living in peace and harmony</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Outreach to all baptised</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xml:space="preserve">Modernise church teachings (liturgy &amp; </w:t>
            </w:r>
            <w:r w:rsidR="002952A5">
              <w:rPr>
                <w:rFonts w:ascii="Calibri" w:eastAsia="Times New Roman" w:hAnsi="Calibri" w:cs="Calibri"/>
                <w:color w:val="000000"/>
                <w:lang w:eastAsia="en-AU"/>
              </w:rPr>
              <w:t>s</w:t>
            </w:r>
            <w:r w:rsidRPr="00207017">
              <w:rPr>
                <w:rFonts w:ascii="Calibri" w:eastAsia="Times New Roman" w:hAnsi="Calibri" w:cs="Calibri"/>
                <w:color w:val="000000"/>
                <w:lang w:eastAsia="en-AU"/>
              </w:rPr>
              <w:t>acraments</w:t>
            </w:r>
            <w:r w:rsidR="002952A5">
              <w:rPr>
                <w:rFonts w:ascii="Calibri" w:eastAsia="Times New Roman" w:hAnsi="Calibri" w:cs="Calibri"/>
                <w:color w:val="000000"/>
                <w:lang w:eastAsia="en-AU"/>
              </w:rPr>
              <w:t xml:space="preserve"> emphasis</w:t>
            </w:r>
            <w:r w:rsidRPr="00207017">
              <w:rPr>
                <w:rFonts w:ascii="Calibri" w:eastAsia="Times New Roman" w:hAnsi="Calibri" w:cs="Calibri"/>
                <w:color w:val="000000"/>
                <w:lang w:eastAsia="en-AU"/>
              </w:rPr>
              <w:t>)</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xml:space="preserve">Formation of small Christian </w:t>
            </w:r>
            <w:r w:rsidR="002952A5">
              <w:rPr>
                <w:rFonts w:ascii="Calibri" w:eastAsia="Times New Roman" w:hAnsi="Calibri" w:cs="Calibri"/>
                <w:color w:val="000000"/>
                <w:lang w:eastAsia="en-AU"/>
              </w:rPr>
              <w:t>c</w:t>
            </w:r>
            <w:r w:rsidRPr="00207017">
              <w:rPr>
                <w:rFonts w:ascii="Calibri" w:eastAsia="Times New Roman" w:hAnsi="Calibri" w:cs="Calibri"/>
                <w:color w:val="000000"/>
                <w:lang w:eastAsia="en-AU"/>
              </w:rPr>
              <w:t>ommunities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Special care of rural parishes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952A5">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xml:space="preserve">More </w:t>
            </w:r>
            <w:r w:rsidR="002952A5">
              <w:rPr>
                <w:rFonts w:ascii="Calibri" w:eastAsia="Times New Roman" w:hAnsi="Calibri" w:cs="Calibri"/>
                <w:color w:val="000000"/>
                <w:lang w:eastAsia="en-AU"/>
              </w:rPr>
              <w:t>y</w:t>
            </w:r>
            <w:r w:rsidRPr="00207017">
              <w:rPr>
                <w:rFonts w:ascii="Calibri" w:eastAsia="Times New Roman" w:hAnsi="Calibri" w:cs="Calibri"/>
                <w:color w:val="000000"/>
                <w:lang w:eastAsia="en-AU"/>
              </w:rPr>
              <w:t>outh programs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742414" w:rsidP="00742414">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Listening</w:t>
            </w:r>
            <w:r w:rsidR="00207017" w:rsidRPr="00207017">
              <w:rPr>
                <w:rFonts w:ascii="Calibri" w:eastAsia="Times New Roman" w:hAnsi="Calibri" w:cs="Calibri"/>
                <w:color w:val="000000"/>
                <w:lang w:eastAsia="en-AU"/>
              </w:rPr>
              <w:t xml:space="preserve"> to the Holy Spirit</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Supporting same-sex marriage</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Better implementation of Royal Commission recommendations</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color w:val="000000"/>
                <w:lang w:eastAsia="en-AU"/>
              </w:rPr>
            </w:pPr>
            <w:r w:rsidRPr="00207017">
              <w:rPr>
                <w:rFonts w:ascii="Calibri" w:eastAsia="Times New Roman" w:hAnsi="Calibri" w:cs="Calibri"/>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Cs/>
                <w:color w:val="000000"/>
                <w:lang w:eastAsia="en-AU"/>
              </w:rPr>
            </w:pPr>
            <w:r w:rsidRPr="00207017">
              <w:rPr>
                <w:rFonts w:ascii="Calibri" w:eastAsia="Times New Roman" w:hAnsi="Calibri" w:cs="Calibri"/>
                <w:bCs/>
                <w:color w:val="000000"/>
                <w:lang w:eastAsia="en-AU"/>
              </w:rPr>
              <w:t>1</w:t>
            </w:r>
          </w:p>
        </w:tc>
      </w:tr>
      <w:tr w:rsidR="00207017"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752"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#1</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#2</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#3</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#4</w:t>
            </w:r>
          </w:p>
        </w:tc>
        <w:tc>
          <w:tcPr>
            <w:tcW w:w="567"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#5</w:t>
            </w:r>
          </w:p>
        </w:tc>
        <w:tc>
          <w:tcPr>
            <w:tcW w:w="708"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#6+</w:t>
            </w:r>
          </w:p>
        </w:tc>
        <w:tc>
          <w:tcPr>
            <w:tcW w:w="993" w:type="dxa"/>
            <w:tcBorders>
              <w:top w:val="nil"/>
              <w:left w:val="nil"/>
              <w:bottom w:val="single" w:sz="4" w:space="0" w:color="auto"/>
              <w:right w:val="single" w:sz="4" w:space="0" w:color="auto"/>
            </w:tcBorders>
            <w:shd w:val="clear" w:color="auto" w:fill="auto"/>
            <w:noWrap/>
            <w:vAlign w:val="bottom"/>
            <w:hideMark/>
          </w:tcPr>
          <w:p w:rsidR="00207017" w:rsidRPr="00207017" w:rsidRDefault="00207017" w:rsidP="00207017">
            <w:pPr>
              <w:spacing w:after="0" w:line="240" w:lineRule="auto"/>
              <w:jc w:val="right"/>
              <w:rPr>
                <w:rFonts w:ascii="Calibri" w:eastAsia="Times New Roman" w:hAnsi="Calibri" w:cs="Calibri"/>
                <w:b/>
                <w:bCs/>
                <w:color w:val="000000"/>
                <w:lang w:eastAsia="en-AU"/>
              </w:rPr>
            </w:pPr>
          </w:p>
        </w:tc>
      </w:tr>
      <w:tr w:rsidR="009619A1" w:rsidRPr="00207017" w:rsidTr="009A6091">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rsidR="009619A1" w:rsidRPr="00207017" w:rsidRDefault="009619A1" w:rsidP="00207017">
            <w:pPr>
              <w:spacing w:after="0" w:line="240" w:lineRule="auto"/>
              <w:rPr>
                <w:rFonts w:ascii="Calibri" w:eastAsia="Times New Roman" w:hAnsi="Calibri" w:cs="Calibri"/>
                <w:color w:val="000000"/>
                <w:lang w:eastAsia="en-AU"/>
              </w:rPr>
            </w:pPr>
            <w:r w:rsidRPr="00207017">
              <w:rPr>
                <w:rFonts w:ascii="Calibri" w:eastAsia="Times New Roman" w:hAnsi="Calibri" w:cs="Calibri"/>
                <w:color w:val="000000"/>
                <w:lang w:eastAsia="en-AU"/>
              </w:rPr>
              <w:t> </w:t>
            </w:r>
          </w:p>
        </w:tc>
        <w:tc>
          <w:tcPr>
            <w:tcW w:w="3728" w:type="dxa"/>
            <w:gridSpan w:val="6"/>
            <w:tcBorders>
              <w:top w:val="nil"/>
              <w:left w:val="nil"/>
              <w:bottom w:val="single" w:sz="4" w:space="0" w:color="auto"/>
              <w:right w:val="single" w:sz="4" w:space="0" w:color="auto"/>
            </w:tcBorders>
            <w:shd w:val="clear" w:color="auto" w:fill="auto"/>
            <w:noWrap/>
            <w:vAlign w:val="bottom"/>
            <w:hideMark/>
          </w:tcPr>
          <w:p w:rsidR="009619A1" w:rsidRPr="00207017" w:rsidRDefault="009619A1" w:rsidP="009619A1">
            <w:pPr>
              <w:spacing w:after="0" w:line="240" w:lineRule="auto"/>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 xml:space="preserve">Ranking </w:t>
            </w:r>
            <w:r>
              <w:rPr>
                <w:rFonts w:ascii="Calibri" w:eastAsia="Times New Roman" w:hAnsi="Calibri" w:cs="Calibri"/>
                <w:b/>
                <w:bCs/>
                <w:color w:val="000000"/>
                <w:lang w:eastAsia="en-AU"/>
              </w:rPr>
              <w:t xml:space="preserve">of theme/issue </w:t>
            </w:r>
            <w:r w:rsidRPr="00207017">
              <w:rPr>
                <w:rFonts w:ascii="Calibri" w:eastAsia="Times New Roman" w:hAnsi="Calibri" w:cs="Calibri"/>
                <w:b/>
                <w:bCs/>
                <w:color w:val="000000"/>
                <w:lang w:eastAsia="en-AU"/>
              </w:rPr>
              <w:t>within individual dioceses </w:t>
            </w:r>
          </w:p>
        </w:tc>
        <w:tc>
          <w:tcPr>
            <w:tcW w:w="993" w:type="dxa"/>
            <w:tcBorders>
              <w:top w:val="nil"/>
              <w:left w:val="nil"/>
              <w:bottom w:val="single" w:sz="4" w:space="0" w:color="auto"/>
              <w:right w:val="single" w:sz="4" w:space="0" w:color="auto"/>
            </w:tcBorders>
            <w:shd w:val="clear" w:color="auto" w:fill="auto"/>
            <w:noWrap/>
            <w:vAlign w:val="bottom"/>
            <w:hideMark/>
          </w:tcPr>
          <w:p w:rsidR="009A6091" w:rsidRDefault="009A6091" w:rsidP="00207017">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Total</w:t>
            </w:r>
          </w:p>
          <w:p w:rsidR="009619A1" w:rsidRPr="00207017" w:rsidRDefault="009619A1" w:rsidP="00207017">
            <w:pPr>
              <w:spacing w:after="0" w:line="240" w:lineRule="auto"/>
              <w:rPr>
                <w:rFonts w:ascii="Calibri" w:eastAsia="Times New Roman" w:hAnsi="Calibri" w:cs="Calibri"/>
                <w:b/>
                <w:bCs/>
                <w:color w:val="000000"/>
                <w:lang w:eastAsia="en-AU"/>
              </w:rPr>
            </w:pPr>
            <w:r w:rsidRPr="00207017">
              <w:rPr>
                <w:rFonts w:ascii="Calibri" w:eastAsia="Times New Roman" w:hAnsi="Calibri" w:cs="Calibri"/>
                <w:b/>
                <w:bCs/>
                <w:color w:val="000000"/>
                <w:lang w:eastAsia="en-AU"/>
              </w:rPr>
              <w:t>Dioceses</w:t>
            </w:r>
          </w:p>
        </w:tc>
      </w:tr>
    </w:tbl>
    <w:p w:rsidR="00207017" w:rsidRDefault="00207017" w:rsidP="00B47101">
      <w:pPr>
        <w:pStyle w:val="ListParagraph"/>
        <w:ind w:left="0"/>
        <w:rPr>
          <w:i/>
        </w:rPr>
      </w:pPr>
    </w:p>
    <w:p w:rsidR="001F4E55" w:rsidRDefault="001F4E55" w:rsidP="00B47101">
      <w:pPr>
        <w:pStyle w:val="ListParagraph"/>
        <w:ind w:left="0"/>
      </w:pPr>
      <w:r>
        <w:t>Sources:</w:t>
      </w:r>
    </w:p>
    <w:p w:rsidR="001F4E55" w:rsidRDefault="001F4E55" w:rsidP="00B47101">
      <w:pPr>
        <w:pStyle w:val="ListParagraph"/>
        <w:ind w:left="0"/>
      </w:pPr>
      <w:r>
        <w:t xml:space="preserve">NCPR, ACBC, </w:t>
      </w:r>
      <w:hyperlink r:id="rId6" w:history="1">
        <w:r w:rsidRPr="00743723">
          <w:rPr>
            <w:rStyle w:val="Hyperlink"/>
            <w:i/>
          </w:rPr>
          <w:t>Listen to what the Spirit is saying. Final Report for the Plenary Council Phase 1: Listening and Dialogue</w:t>
        </w:r>
      </w:hyperlink>
      <w:r>
        <w:t>, Canberra, ACT, July 2019</w:t>
      </w:r>
    </w:p>
    <w:p w:rsidR="001F4E55" w:rsidRDefault="001F4E55" w:rsidP="00B47101">
      <w:pPr>
        <w:pStyle w:val="ListParagraph"/>
        <w:ind w:left="0"/>
      </w:pPr>
      <w:r>
        <w:t xml:space="preserve">NCPR, ACBC, </w:t>
      </w:r>
      <w:hyperlink r:id="rId7" w:history="1">
        <w:r w:rsidRPr="00851FBE">
          <w:rPr>
            <w:rStyle w:val="Hyperlink"/>
            <w:i/>
          </w:rPr>
          <w:t>Diocesan Reports on Phase 1: Listening and Dialogue</w:t>
        </w:r>
      </w:hyperlink>
      <w:r>
        <w:t>, Canberra, ACT, March 2020</w:t>
      </w:r>
    </w:p>
    <w:p w:rsidR="001F4E55" w:rsidRDefault="001F4E55" w:rsidP="00B47101">
      <w:pPr>
        <w:pStyle w:val="ListParagraph"/>
        <w:ind w:left="0"/>
      </w:pPr>
    </w:p>
    <w:p w:rsidR="001F4E55" w:rsidRDefault="001F4E55" w:rsidP="00B47101">
      <w:pPr>
        <w:pStyle w:val="ListParagraph"/>
        <w:ind w:left="0"/>
      </w:pPr>
      <w:r>
        <w:t>Table and layout prepared by Peter J Wilkinson, June 2020</w:t>
      </w:r>
    </w:p>
    <w:p w:rsidR="00851FBE" w:rsidRDefault="00851FBE" w:rsidP="00B47101">
      <w:pPr>
        <w:pStyle w:val="ListParagraph"/>
        <w:ind w:left="0"/>
      </w:pPr>
      <w:r>
        <w:t xml:space="preserve"> </w:t>
      </w:r>
    </w:p>
    <w:p w:rsidR="00743723" w:rsidRPr="001F4E55" w:rsidRDefault="00743723" w:rsidP="00B47101">
      <w:pPr>
        <w:pStyle w:val="ListParagraph"/>
        <w:ind w:left="0"/>
      </w:pPr>
    </w:p>
    <w:sectPr w:rsidR="00743723" w:rsidRPr="001F4E55" w:rsidSect="00096BC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26E75"/>
    <w:multiLevelType w:val="hybridMultilevel"/>
    <w:tmpl w:val="EB304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BDE116C"/>
    <w:multiLevelType w:val="hybridMultilevel"/>
    <w:tmpl w:val="FFFAA5BC"/>
    <w:lvl w:ilvl="0" w:tplc="0C090015">
      <w:start w:val="1"/>
      <w:numFmt w:val="upp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AB41FC"/>
    <w:multiLevelType w:val="hybridMultilevel"/>
    <w:tmpl w:val="95FC787C"/>
    <w:lvl w:ilvl="0" w:tplc="0C090015">
      <w:start w:val="1"/>
      <w:numFmt w:val="upperLetter"/>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A6"/>
    <w:rsid w:val="00035272"/>
    <w:rsid w:val="00096BCF"/>
    <w:rsid w:val="000B1C44"/>
    <w:rsid w:val="00121398"/>
    <w:rsid w:val="001F4E55"/>
    <w:rsid w:val="00207017"/>
    <w:rsid w:val="002952A5"/>
    <w:rsid w:val="0037408E"/>
    <w:rsid w:val="003A133C"/>
    <w:rsid w:val="003E2FFA"/>
    <w:rsid w:val="00444B86"/>
    <w:rsid w:val="004C5790"/>
    <w:rsid w:val="00504240"/>
    <w:rsid w:val="005A5E94"/>
    <w:rsid w:val="00653A80"/>
    <w:rsid w:val="006D6098"/>
    <w:rsid w:val="006E271D"/>
    <w:rsid w:val="00742414"/>
    <w:rsid w:val="00743723"/>
    <w:rsid w:val="007E1F43"/>
    <w:rsid w:val="00851FBE"/>
    <w:rsid w:val="00874571"/>
    <w:rsid w:val="009619A1"/>
    <w:rsid w:val="00985923"/>
    <w:rsid w:val="009A6091"/>
    <w:rsid w:val="009D7E29"/>
    <w:rsid w:val="00A30F57"/>
    <w:rsid w:val="00B1508B"/>
    <w:rsid w:val="00B47101"/>
    <w:rsid w:val="00BE47A6"/>
    <w:rsid w:val="00BF72F9"/>
    <w:rsid w:val="00C30F7B"/>
    <w:rsid w:val="00C935A6"/>
    <w:rsid w:val="00D02FFD"/>
    <w:rsid w:val="00DA35B6"/>
    <w:rsid w:val="00FD6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9D850-52A4-4372-9B39-CCDC41C3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08B"/>
    <w:pPr>
      <w:ind w:left="720"/>
      <w:contextualSpacing/>
    </w:pPr>
  </w:style>
  <w:style w:type="character" w:styleId="Hyperlink">
    <w:name w:val="Hyperlink"/>
    <w:basedOn w:val="DefaultParagraphFont"/>
    <w:uiPriority w:val="99"/>
    <w:unhideWhenUsed/>
    <w:rsid w:val="00743723"/>
    <w:rPr>
      <w:color w:val="0000FF" w:themeColor="hyperlink"/>
      <w:u w:val="single"/>
    </w:rPr>
  </w:style>
  <w:style w:type="character" w:styleId="FollowedHyperlink">
    <w:name w:val="FollowedHyperlink"/>
    <w:basedOn w:val="DefaultParagraphFont"/>
    <w:uiPriority w:val="99"/>
    <w:semiHidden/>
    <w:unhideWhenUsed/>
    <w:rsid w:val="00851F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21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lenarycouncil.catholic.org.au/resources/repor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enarycouncil.catholic.org.au/resources/repor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9CB38-AA75-42D4-8BEC-32BD73DC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John Costa</cp:lastModifiedBy>
  <cp:revision>2</cp:revision>
  <dcterms:created xsi:type="dcterms:W3CDTF">2020-07-29T12:45:00Z</dcterms:created>
  <dcterms:modified xsi:type="dcterms:W3CDTF">2020-07-29T12:45:00Z</dcterms:modified>
</cp:coreProperties>
</file>